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66" w:rsidRDefault="00781966" w:rsidP="00781966">
      <w:pPr>
        <w:pStyle w:val="a3"/>
        <w:shd w:val="clear" w:color="auto" w:fill="FFFFFF"/>
        <w:spacing w:before="0" w:beforeAutospacing="0" w:after="0" w:afterAutospacing="0" w:line="360" w:lineRule="atLeast"/>
        <w:jc w:val="center"/>
        <w:rPr>
          <w:rFonts w:ascii="Arial" w:hAnsi="Arial" w:cs="Arial"/>
          <w:color w:val="333333"/>
        </w:rPr>
      </w:pPr>
      <w:bookmarkStart w:id="0" w:name="_GoBack"/>
      <w:r>
        <w:rPr>
          <w:rStyle w:val="a4"/>
          <w:rFonts w:ascii="Arial" w:hAnsi="Arial" w:cs="Arial"/>
          <w:color w:val="333333"/>
        </w:rPr>
        <w:t>在中国科学院第二十次院士大会、中国工程院第十五次院士大会、中国科协第十次全国代表大会上的讲话</w:t>
      </w:r>
    </w:p>
    <w:bookmarkEnd w:id="0"/>
    <w:p w:rsidR="00781966" w:rsidRDefault="00781966" w:rsidP="00781966">
      <w:pPr>
        <w:pStyle w:val="a3"/>
        <w:shd w:val="clear" w:color="auto" w:fill="FFFFFF"/>
        <w:spacing w:before="0" w:beforeAutospacing="0" w:after="0" w:afterAutospacing="0" w:line="360" w:lineRule="atLeast"/>
        <w:jc w:val="center"/>
        <w:rPr>
          <w:rFonts w:ascii="Arial" w:hAnsi="Arial" w:cs="Arial"/>
          <w:color w:val="333333"/>
        </w:rPr>
      </w:pPr>
      <w:r>
        <w:rPr>
          <w:rStyle w:val="a4"/>
          <w:rFonts w:ascii="Arial" w:hAnsi="Arial" w:cs="Arial"/>
          <w:color w:val="333333"/>
        </w:rPr>
        <w:t>（</w:t>
      </w:r>
      <w:r>
        <w:rPr>
          <w:rStyle w:val="a4"/>
          <w:rFonts w:ascii="Arial" w:hAnsi="Arial" w:cs="Arial"/>
          <w:color w:val="333333"/>
        </w:rPr>
        <w:t>2021</w:t>
      </w:r>
      <w:r>
        <w:rPr>
          <w:rStyle w:val="a4"/>
          <w:rFonts w:ascii="Arial" w:hAnsi="Arial" w:cs="Arial"/>
          <w:color w:val="333333"/>
        </w:rPr>
        <w:t>年</w:t>
      </w:r>
      <w:r>
        <w:rPr>
          <w:rStyle w:val="a4"/>
          <w:rFonts w:ascii="Arial" w:hAnsi="Arial" w:cs="Arial"/>
          <w:color w:val="333333"/>
        </w:rPr>
        <w:t>5</w:t>
      </w:r>
      <w:r>
        <w:rPr>
          <w:rStyle w:val="a4"/>
          <w:rFonts w:ascii="Arial" w:hAnsi="Arial" w:cs="Arial"/>
          <w:color w:val="333333"/>
        </w:rPr>
        <w:t>月</w:t>
      </w:r>
      <w:r>
        <w:rPr>
          <w:rStyle w:val="a4"/>
          <w:rFonts w:ascii="Arial" w:hAnsi="Arial" w:cs="Arial"/>
          <w:color w:val="333333"/>
        </w:rPr>
        <w:t>28</w:t>
      </w:r>
      <w:r>
        <w:rPr>
          <w:rStyle w:val="a4"/>
          <w:rFonts w:ascii="Arial" w:hAnsi="Arial" w:cs="Arial"/>
          <w:color w:val="333333"/>
        </w:rPr>
        <w:t>日）</w:t>
      </w:r>
    </w:p>
    <w:p w:rsidR="00781966" w:rsidRDefault="00781966" w:rsidP="00781966">
      <w:pPr>
        <w:pStyle w:val="a3"/>
        <w:shd w:val="clear" w:color="auto" w:fill="FFFFFF"/>
        <w:spacing w:before="0" w:beforeAutospacing="0" w:after="0" w:afterAutospacing="0" w:line="360" w:lineRule="atLeast"/>
        <w:jc w:val="center"/>
        <w:rPr>
          <w:rFonts w:ascii="Arial" w:hAnsi="Arial" w:cs="Arial"/>
          <w:color w:val="333333"/>
        </w:rPr>
      </w:pPr>
      <w:r>
        <w:rPr>
          <w:rStyle w:val="a4"/>
          <w:rFonts w:ascii="Arial" w:hAnsi="Arial" w:cs="Arial"/>
          <w:color w:val="333333"/>
        </w:rPr>
        <w:t>习近平</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各位院士，同志们，朋友们：</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首先，我代表党中央，向大会的召开，表示热烈的祝贺！向在各个岗位辛勤奉献的科技工作者，致以诚挚的慰问！5月30日是第五个全国科技工作者日，我向全国广大科技工作者，致以节日的问候！</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党的十九大以来，党中央全面分析国际科技创新竞争态势，深入</w:t>
      </w:r>
      <w:proofErr w:type="gramStart"/>
      <w:r w:rsidRPr="00781966">
        <w:rPr>
          <w:rFonts w:ascii="仿宋_GB2312" w:eastAsia="仿宋_GB2312" w:hAnsi="Arial" w:cs="Arial" w:hint="eastAsia"/>
          <w:color w:val="333333"/>
          <w:sz w:val="28"/>
          <w:szCs w:val="28"/>
        </w:rPr>
        <w:t>研</w:t>
      </w:r>
      <w:proofErr w:type="gramEnd"/>
      <w:r w:rsidRPr="00781966">
        <w:rPr>
          <w:rFonts w:ascii="仿宋_GB2312" w:eastAsia="仿宋_GB2312" w:hAnsi="Arial" w:cs="Arial" w:hint="eastAsia"/>
          <w:color w:val="333333"/>
          <w:sz w:val="28"/>
          <w:szCs w:val="28"/>
        </w:rPr>
        <w:t>判国内外发展形势，针对我国科技事业面临的突出问题和挑战，坚持把科技创新摆在国家发展全局的核心位置，全面谋划科技创新工作。我们坚持党对科技事业的全面领导，观大势、谋全局、抓根本，形成</w:t>
      </w:r>
      <w:r w:rsidRPr="00781966">
        <w:rPr>
          <w:rFonts w:ascii="仿宋_GB2312" w:eastAsia="仿宋_GB2312" w:hAnsi="Arial" w:cs="Arial" w:hint="eastAsia"/>
          <w:color w:val="333333"/>
          <w:sz w:val="28"/>
          <w:szCs w:val="28"/>
        </w:rPr>
        <w:lastRenderedPageBreak/>
        <w:t>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sidRPr="00781966">
        <w:rPr>
          <w:rFonts w:ascii="仿宋_GB2312" w:eastAsia="仿宋_GB2312" w:hAnsi="Arial" w:cs="Arial" w:hint="eastAsia"/>
          <w:color w:val="333333"/>
          <w:sz w:val="28"/>
          <w:szCs w:val="28"/>
        </w:rPr>
        <w:t>链产业</w:t>
      </w:r>
      <w:proofErr w:type="gramEnd"/>
      <w:r w:rsidRPr="00781966">
        <w:rPr>
          <w:rFonts w:ascii="仿宋_GB2312" w:eastAsia="仿宋_GB2312" w:hAnsi="Arial" w:cs="Arial" w:hint="eastAsia"/>
          <w:color w:val="333333"/>
          <w:sz w:val="28"/>
          <w:szCs w:val="28"/>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w:t>
      </w:r>
      <w:r w:rsidRPr="00781966">
        <w:rPr>
          <w:rFonts w:ascii="仿宋_GB2312" w:eastAsia="仿宋_GB2312" w:hAnsi="Arial" w:cs="Arial" w:hint="eastAsia"/>
          <w:color w:val="333333"/>
          <w:sz w:val="28"/>
          <w:szCs w:val="28"/>
        </w:rPr>
        <w:lastRenderedPageBreak/>
        <w:t>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——战略高技术领域取得新跨越。在深海、深空、深地、深蓝等领域积极抢占科技制高点。“海斗一号”完成万米海试，“奋斗者”号成功</w:t>
      </w:r>
      <w:proofErr w:type="gramStart"/>
      <w:r w:rsidRPr="00781966">
        <w:rPr>
          <w:rFonts w:ascii="仿宋_GB2312" w:eastAsia="仿宋_GB2312" w:hAnsi="Arial" w:cs="Arial" w:hint="eastAsia"/>
          <w:color w:val="333333"/>
          <w:sz w:val="28"/>
          <w:szCs w:val="28"/>
        </w:rPr>
        <w:t>坐底</w:t>
      </w:r>
      <w:proofErr w:type="gramEnd"/>
      <w:r w:rsidRPr="00781966">
        <w:rPr>
          <w:rFonts w:ascii="仿宋_GB2312" w:eastAsia="仿宋_GB2312" w:hAnsi="Arial" w:cs="Arial" w:hint="eastAsia"/>
          <w:color w:val="333333"/>
          <w:sz w:val="28"/>
          <w:szCs w:val="28"/>
        </w:rPr>
        <w:t>，北斗卫星导航系统全面开通，中国空间站天和核心舱成功发射，</w:t>
      </w:r>
      <w:proofErr w:type="gramStart"/>
      <w:r w:rsidRPr="00781966">
        <w:rPr>
          <w:rFonts w:ascii="仿宋_GB2312" w:eastAsia="仿宋_GB2312" w:hAnsi="Arial" w:cs="Arial" w:hint="eastAsia"/>
          <w:color w:val="333333"/>
          <w:sz w:val="28"/>
          <w:szCs w:val="28"/>
        </w:rPr>
        <w:t>“长征五号”遥三运载火箭</w:t>
      </w:r>
      <w:proofErr w:type="gramEnd"/>
      <w:r w:rsidRPr="00781966">
        <w:rPr>
          <w:rFonts w:ascii="仿宋_GB2312" w:eastAsia="仿宋_GB2312" w:hAnsi="Arial" w:cs="Arial" w:hint="eastAsia"/>
          <w:color w:val="333333"/>
          <w:sz w:val="28"/>
          <w:szCs w:val="28"/>
        </w:rPr>
        <w:t>成功发射，世界最强流深地核天体物理加速器成功出束，“神威·太湖之光”超级计算机首次实现千万核心并行第一性原理计算模拟，“墨子号”实现无中继</w:t>
      </w:r>
      <w:proofErr w:type="gramStart"/>
      <w:r w:rsidRPr="00781966">
        <w:rPr>
          <w:rFonts w:ascii="仿宋_GB2312" w:eastAsia="仿宋_GB2312" w:hAnsi="Arial" w:cs="Arial" w:hint="eastAsia"/>
          <w:color w:val="333333"/>
          <w:sz w:val="28"/>
          <w:szCs w:val="28"/>
        </w:rPr>
        <w:t>千公里</w:t>
      </w:r>
      <w:proofErr w:type="gramEnd"/>
      <w:r w:rsidRPr="00781966">
        <w:rPr>
          <w:rFonts w:ascii="仿宋_GB2312" w:eastAsia="仿宋_GB2312" w:hAnsi="Arial" w:cs="Arial" w:hint="eastAsia"/>
          <w:color w:val="333333"/>
          <w:sz w:val="28"/>
          <w:szCs w:val="28"/>
        </w:rPr>
        <w:t>级量子密钥分发。“天鲲号”首次试航成功。“国和一号”和“华龙一号”三代核电技术取得新突破。</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——高端产业取得新突破。C919大飞机准备运营，时速600公里高速磁浮试验样车成功试跑，最大直径盾构</w:t>
      </w:r>
      <w:proofErr w:type="gramStart"/>
      <w:r w:rsidRPr="00781966">
        <w:rPr>
          <w:rFonts w:ascii="仿宋_GB2312" w:eastAsia="仿宋_GB2312" w:hAnsi="Arial" w:cs="Arial" w:hint="eastAsia"/>
          <w:color w:val="333333"/>
          <w:sz w:val="28"/>
          <w:szCs w:val="28"/>
        </w:rPr>
        <w:t>机顺利</w:t>
      </w:r>
      <w:proofErr w:type="gramEnd"/>
      <w:r w:rsidRPr="00781966">
        <w:rPr>
          <w:rFonts w:ascii="仿宋_GB2312" w:eastAsia="仿宋_GB2312" w:hAnsi="Arial" w:cs="Arial" w:hint="eastAsia"/>
          <w:color w:val="333333"/>
          <w:sz w:val="28"/>
          <w:szCs w:val="28"/>
        </w:rPr>
        <w:t>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——科技在新冠肺炎疫情防控中发挥了重要作用。科技界为党和政府科学应对疫情提供了科技和决策支撑。成功分离出世界上首</w:t>
      </w:r>
      <w:proofErr w:type="gramStart"/>
      <w:r w:rsidRPr="00781966">
        <w:rPr>
          <w:rFonts w:ascii="仿宋_GB2312" w:eastAsia="仿宋_GB2312" w:hAnsi="Arial" w:cs="Arial" w:hint="eastAsia"/>
          <w:color w:val="333333"/>
          <w:sz w:val="28"/>
          <w:szCs w:val="28"/>
        </w:rPr>
        <w:t>个</w:t>
      </w:r>
      <w:proofErr w:type="gramEnd"/>
      <w:r w:rsidRPr="00781966">
        <w:rPr>
          <w:rFonts w:ascii="仿宋_GB2312" w:eastAsia="仿宋_GB2312" w:hAnsi="Arial" w:cs="Arial" w:hint="eastAsia"/>
          <w:color w:val="333333"/>
          <w:sz w:val="28"/>
          <w:szCs w:val="28"/>
        </w:rPr>
        <w:t>新冠病毒毒株，完成病毒基因组测序，开发一批临床救治药物、检测设</w:t>
      </w:r>
      <w:r w:rsidRPr="00781966">
        <w:rPr>
          <w:rFonts w:ascii="仿宋_GB2312" w:eastAsia="仿宋_GB2312" w:hAnsi="Arial" w:cs="Arial" w:hint="eastAsia"/>
          <w:color w:val="333333"/>
          <w:sz w:val="28"/>
          <w:szCs w:val="28"/>
        </w:rPr>
        <w:lastRenderedPageBreak/>
        <w:t>备和试剂，研发应用多款疫苗，科技在控制传染、病毒溯源、疾病救治、疫苗和药物研发、复工复产等方面提供了有力支撑，打了一场成功的科技抗</w:t>
      </w:r>
      <w:proofErr w:type="gramStart"/>
      <w:r w:rsidRPr="00781966">
        <w:rPr>
          <w:rFonts w:ascii="仿宋_GB2312" w:eastAsia="仿宋_GB2312" w:hAnsi="Arial" w:cs="Arial" w:hint="eastAsia"/>
          <w:color w:val="333333"/>
          <w:sz w:val="28"/>
          <w:szCs w:val="28"/>
        </w:rPr>
        <w:t>疫</w:t>
      </w:r>
      <w:proofErr w:type="gramEnd"/>
      <w:r w:rsidRPr="00781966">
        <w:rPr>
          <w:rFonts w:ascii="仿宋_GB2312" w:eastAsia="仿宋_GB2312" w:hAnsi="Arial" w:cs="Arial" w:hint="eastAsia"/>
          <w:color w:val="333333"/>
          <w:sz w:val="28"/>
          <w:szCs w:val="28"/>
        </w:rPr>
        <w:t>战。</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——国防科技创新取得重大成就。国防科技有力支撑重大武器装备研制发展，首艘国产航母下水，第五代战机</w:t>
      </w:r>
      <w:proofErr w:type="gramStart"/>
      <w:r w:rsidRPr="00781966">
        <w:rPr>
          <w:rFonts w:ascii="仿宋_GB2312" w:eastAsia="仿宋_GB2312" w:hAnsi="Arial" w:cs="Arial" w:hint="eastAsia"/>
          <w:color w:val="333333"/>
          <w:sz w:val="28"/>
          <w:szCs w:val="28"/>
        </w:rPr>
        <w:t>歼</w:t>
      </w:r>
      <w:proofErr w:type="gramEnd"/>
      <w:r w:rsidRPr="00781966">
        <w:rPr>
          <w:rFonts w:ascii="仿宋_GB2312" w:eastAsia="仿宋_GB2312" w:hAnsi="Arial" w:cs="Arial" w:hint="eastAsia"/>
          <w:color w:val="333333"/>
          <w:sz w:val="28"/>
          <w:szCs w:val="28"/>
        </w:rPr>
        <w:t>20正式服役。东风－17弹道导弹研制成功，我国在高超音速武器方面走在前列。</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各位院士，同志们、朋友们！</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当今世界百年未有之大变局加速演进，国际环境错综复杂，世界经济陷入低迷期，全球产业</w:t>
      </w:r>
      <w:proofErr w:type="gramStart"/>
      <w:r w:rsidRPr="00781966">
        <w:rPr>
          <w:rFonts w:ascii="仿宋_GB2312" w:eastAsia="仿宋_GB2312" w:hAnsi="Arial" w:cs="Arial" w:hint="eastAsia"/>
          <w:color w:val="333333"/>
          <w:sz w:val="28"/>
          <w:szCs w:val="28"/>
        </w:rPr>
        <w:t>链供应链面临</w:t>
      </w:r>
      <w:proofErr w:type="gramEnd"/>
      <w:r w:rsidRPr="00781966">
        <w:rPr>
          <w:rFonts w:ascii="仿宋_GB2312" w:eastAsia="仿宋_GB2312" w:hAnsi="Arial" w:cs="Arial" w:hint="eastAsia"/>
          <w:color w:val="333333"/>
          <w:sz w:val="28"/>
          <w:szCs w:val="28"/>
        </w:rPr>
        <w:t>重塑，不稳定性不确定性明显增加。新冠肺炎疫情影响广泛深远，逆全球化、单边主义、保护主义思潮暗流涌动。科技创新成为国际战略博弈的主要战场，围绕科技</w:t>
      </w:r>
      <w:r w:rsidRPr="00781966">
        <w:rPr>
          <w:rFonts w:ascii="仿宋_GB2312" w:eastAsia="仿宋_GB2312" w:hAnsi="Arial" w:cs="Arial" w:hint="eastAsia"/>
          <w:color w:val="333333"/>
          <w:sz w:val="28"/>
          <w:szCs w:val="28"/>
        </w:rPr>
        <w:lastRenderedPageBreak/>
        <w:t>制高点的竞争空前激烈。我们必须保持强烈的忧患意识，做好充分的思想准备和工作准备。</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lastRenderedPageBreak/>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781966">
        <w:rPr>
          <w:rFonts w:ascii="仿宋_GB2312" w:eastAsia="仿宋_GB2312" w:hAnsi="Arial" w:cs="Arial" w:hint="eastAsia"/>
          <w:color w:val="333333"/>
          <w:sz w:val="28"/>
          <w:szCs w:val="28"/>
        </w:rPr>
        <w:t>凝练科学</w:t>
      </w:r>
      <w:proofErr w:type="gramEnd"/>
      <w:r w:rsidRPr="00781966">
        <w:rPr>
          <w:rFonts w:ascii="仿宋_GB2312" w:eastAsia="仿宋_GB2312" w:hAnsi="Arial" w:cs="Arial" w:hint="eastAsia"/>
          <w:color w:val="333333"/>
          <w:sz w:val="28"/>
          <w:szCs w:val="28"/>
        </w:rPr>
        <w:t>问题，弄通“卡脖子”技术的基础理论和技术原理。要加大基础研究财政投入力度、优化支出结构，对企业基础研究投入实行税收优惠，鼓励社会以捐赠和建立基金等方式多渠道投入，形成持续稳定的投入机制。</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w:t>
      </w:r>
      <w:r w:rsidRPr="00781966">
        <w:rPr>
          <w:rFonts w:ascii="仿宋_GB2312" w:eastAsia="仿宋_GB2312" w:hAnsi="Arial" w:cs="Arial" w:hint="eastAsia"/>
          <w:color w:val="333333"/>
          <w:sz w:val="28"/>
          <w:szCs w:val="28"/>
        </w:rPr>
        <w:lastRenderedPageBreak/>
        <w:t>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创新</w:t>
      </w:r>
      <w:proofErr w:type="gramStart"/>
      <w:r w:rsidRPr="00781966">
        <w:rPr>
          <w:rFonts w:ascii="仿宋_GB2312" w:eastAsia="仿宋_GB2312" w:hAnsi="Arial" w:cs="Arial" w:hint="eastAsia"/>
          <w:color w:val="333333"/>
          <w:sz w:val="28"/>
          <w:szCs w:val="28"/>
        </w:rPr>
        <w:t>链产业</w:t>
      </w:r>
      <w:proofErr w:type="gramEnd"/>
      <w:r w:rsidRPr="00781966">
        <w:rPr>
          <w:rFonts w:ascii="仿宋_GB2312" w:eastAsia="仿宋_GB2312" w:hAnsi="Arial" w:cs="Arial" w:hint="eastAsia"/>
          <w:color w:val="333333"/>
          <w:sz w:val="28"/>
          <w:szCs w:val="28"/>
        </w:rPr>
        <w:t>链融合，关键是要确立企业创新主体地位。要增强企业创新动力，正向激励企业创新，反向倒</w:t>
      </w:r>
      <w:proofErr w:type="gramStart"/>
      <w:r w:rsidRPr="00781966">
        <w:rPr>
          <w:rFonts w:ascii="仿宋_GB2312" w:eastAsia="仿宋_GB2312" w:hAnsi="Arial" w:cs="Arial" w:hint="eastAsia"/>
          <w:color w:val="333333"/>
          <w:sz w:val="28"/>
          <w:szCs w:val="28"/>
        </w:rPr>
        <w:t>逼企业</w:t>
      </w:r>
      <w:proofErr w:type="gramEnd"/>
      <w:r w:rsidRPr="00781966">
        <w:rPr>
          <w:rFonts w:ascii="仿宋_GB2312" w:eastAsia="仿宋_GB2312" w:hAnsi="Arial" w:cs="Arial" w:hint="eastAsia"/>
          <w:color w:val="333333"/>
          <w:sz w:val="28"/>
          <w:szCs w:val="28"/>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国家实验室要按照“四个面向”的要求，紧跟世界科技发展大势，适应我国发展对科技发展提出的使命任务，多出战略性、关键性重大科技成果，并同国家重点实验室结合，形成中国特色国家实验室体系。</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lastRenderedPageBreak/>
        <w:t>国家科研机构要以国家战略需求为导向，着力解决影响制约国家发展全局和长远利益的重大科技问题，加快建设原始创新策源地，加快突破关键核心技术。</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sidRPr="00781966">
        <w:rPr>
          <w:rFonts w:ascii="仿宋_GB2312" w:eastAsia="仿宋_GB2312" w:hAnsi="Arial" w:cs="Arial" w:hint="eastAsia"/>
          <w:color w:val="333333"/>
          <w:sz w:val="28"/>
          <w:szCs w:val="28"/>
        </w:rPr>
        <w:t>作出</w:t>
      </w:r>
      <w:proofErr w:type="gramEnd"/>
      <w:r w:rsidRPr="00781966">
        <w:rPr>
          <w:rFonts w:ascii="仿宋_GB2312" w:eastAsia="仿宋_GB2312" w:hAnsi="Arial" w:cs="Arial" w:hint="eastAsia"/>
          <w:color w:val="333333"/>
          <w:sz w:val="28"/>
          <w:szCs w:val="28"/>
        </w:rPr>
        <w:t>贡献。</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第三，推进科技体制改革，形成支持全面创新的基础制度。要健全社会主义市场经济条件下新型举国体制，充分发挥国家作为重大科技创新组织者的作用，支持周期长、风险大、难度高、前景好的战略</w:t>
      </w:r>
      <w:r w:rsidRPr="00781966">
        <w:rPr>
          <w:rFonts w:ascii="仿宋_GB2312" w:eastAsia="仿宋_GB2312" w:hAnsi="Arial" w:cs="Arial" w:hint="eastAsia"/>
          <w:color w:val="333333"/>
          <w:sz w:val="28"/>
          <w:szCs w:val="28"/>
        </w:rPr>
        <w:lastRenderedPageBreak/>
        <w:t>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创新不问出身，英雄不论出处。要改革重大科技项目立项和组织管理方式，实行“揭榜挂帅”、“赛马”等制度。要研究真问题，形</w:t>
      </w:r>
      <w:r w:rsidRPr="00781966">
        <w:rPr>
          <w:rFonts w:ascii="仿宋_GB2312" w:eastAsia="仿宋_GB2312" w:hAnsi="Arial" w:cs="Arial" w:hint="eastAsia"/>
          <w:color w:val="333333"/>
          <w:sz w:val="28"/>
          <w:szCs w:val="28"/>
        </w:rPr>
        <w:lastRenderedPageBreak/>
        <w:t>成真榜、实榜。要真研究问题，让那些想干事、能干事、干成事的科技领军人才挂帅出征，推行技术总师负责制、经费包干制、信用承诺制，做到不论资历、不设门槛，让有真才实学的科技人员英雄有用武之地！</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科技是发展的利器，也可能成为风险的源头。要前瞻</w:t>
      </w:r>
      <w:proofErr w:type="gramStart"/>
      <w:r w:rsidRPr="00781966">
        <w:rPr>
          <w:rFonts w:ascii="仿宋_GB2312" w:eastAsia="仿宋_GB2312" w:hAnsi="Arial" w:cs="Arial" w:hint="eastAsia"/>
          <w:color w:val="333333"/>
          <w:sz w:val="28"/>
          <w:szCs w:val="28"/>
        </w:rPr>
        <w:t>研判科技</w:t>
      </w:r>
      <w:proofErr w:type="gramEnd"/>
      <w:r w:rsidRPr="00781966">
        <w:rPr>
          <w:rFonts w:ascii="仿宋_GB2312" w:eastAsia="仿宋_GB2312" w:hAnsi="Arial" w:cs="Arial" w:hint="eastAsia"/>
          <w:color w:val="333333"/>
          <w:sz w:val="28"/>
          <w:szCs w:val="28"/>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781966">
        <w:rPr>
          <w:rFonts w:ascii="仿宋_GB2312" w:eastAsia="仿宋_GB2312" w:hAnsi="Arial" w:cs="Arial" w:hint="eastAsia"/>
          <w:color w:val="333333"/>
          <w:sz w:val="28"/>
          <w:szCs w:val="28"/>
        </w:rPr>
        <w:t>作出</w:t>
      </w:r>
      <w:proofErr w:type="gramEnd"/>
      <w:r w:rsidRPr="00781966">
        <w:rPr>
          <w:rFonts w:ascii="仿宋_GB2312" w:eastAsia="仿宋_GB2312" w:hAnsi="Arial" w:cs="Arial" w:hint="eastAsia"/>
          <w:color w:val="333333"/>
          <w:sz w:val="28"/>
          <w:szCs w:val="28"/>
        </w:rPr>
        <w:t>更大贡献！</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第五，激发各类人才创新活力，建设全球人才高地。世界科技强国必须能够在全球范围内吸引人才、留住人才、用好人才。我国要实现高水平科技自立自强，归根结底要靠高水平创新人才。</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w:t>
      </w:r>
      <w:r w:rsidRPr="00781966">
        <w:rPr>
          <w:rFonts w:ascii="仿宋_GB2312" w:eastAsia="仿宋_GB2312" w:hAnsi="Arial" w:cs="Arial" w:hint="eastAsia"/>
          <w:color w:val="333333"/>
          <w:sz w:val="28"/>
          <w:szCs w:val="28"/>
        </w:rPr>
        <w:lastRenderedPageBreak/>
        <w:t>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各位院士，同志们、朋友们！</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w:t>
      </w:r>
      <w:proofErr w:type="gramStart"/>
      <w:r w:rsidRPr="00781966">
        <w:rPr>
          <w:rFonts w:ascii="仿宋_GB2312" w:eastAsia="仿宋_GB2312" w:hAnsi="Arial" w:cs="Arial" w:hint="eastAsia"/>
          <w:color w:val="333333"/>
          <w:sz w:val="28"/>
          <w:szCs w:val="28"/>
        </w:rPr>
        <w:t>高端智库职能</w:t>
      </w:r>
      <w:proofErr w:type="gramEnd"/>
      <w:r w:rsidRPr="00781966">
        <w:rPr>
          <w:rFonts w:ascii="仿宋_GB2312" w:eastAsia="仿宋_GB2312" w:hAnsi="Arial" w:cs="Arial" w:hint="eastAsia"/>
          <w:color w:val="333333"/>
          <w:sz w:val="28"/>
          <w:szCs w:val="28"/>
        </w:rPr>
        <w:t>，发挥战略科学家作用，积极开展咨询评议，服务国家决策。</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lastRenderedPageBreak/>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781966">
        <w:rPr>
          <w:rFonts w:ascii="仿宋_GB2312" w:eastAsia="仿宋_GB2312" w:hAnsi="Arial" w:cs="Arial" w:hint="eastAsia"/>
          <w:color w:val="333333"/>
          <w:sz w:val="28"/>
          <w:szCs w:val="28"/>
        </w:rPr>
        <w:t>作出</w:t>
      </w:r>
      <w:proofErr w:type="gramEnd"/>
      <w:r w:rsidRPr="00781966">
        <w:rPr>
          <w:rFonts w:ascii="仿宋_GB2312" w:eastAsia="仿宋_GB2312" w:hAnsi="Arial" w:cs="Arial" w:hint="eastAsia"/>
          <w:color w:val="333333"/>
          <w:sz w:val="28"/>
          <w:szCs w:val="28"/>
        </w:rPr>
        <w:t>更大贡献。</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781966">
        <w:rPr>
          <w:rFonts w:ascii="仿宋_GB2312" w:eastAsia="仿宋_GB2312" w:hAnsi="Arial" w:cs="Arial" w:hint="eastAsia"/>
          <w:color w:val="333333"/>
          <w:sz w:val="28"/>
          <w:szCs w:val="28"/>
        </w:rPr>
        <w:t>杜绝非</w:t>
      </w:r>
      <w:proofErr w:type="gramEnd"/>
      <w:r w:rsidRPr="00781966">
        <w:rPr>
          <w:rFonts w:ascii="仿宋_GB2312" w:eastAsia="仿宋_GB2312" w:hAnsi="Arial" w:cs="Arial" w:hint="eastAsia"/>
          <w:color w:val="333333"/>
          <w:sz w:val="28"/>
          <w:szCs w:val="28"/>
        </w:rPr>
        <w:t>学术性因素的影响，加强社会监督，维护院士称号的纯洁性。</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这里，我给院士们提几点希望。</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——希望广大院士做胸怀祖国、服务人民的表率。在中华民族伟大复兴的征程上，一代又一代科学家心系祖国和人民，不畏艰难，无私奉献，为科学技术进步、人民生活改善、中华民族发展</w:t>
      </w:r>
      <w:proofErr w:type="gramStart"/>
      <w:r w:rsidRPr="00781966">
        <w:rPr>
          <w:rFonts w:ascii="仿宋_GB2312" w:eastAsia="仿宋_GB2312" w:hAnsi="Arial" w:cs="Arial" w:hint="eastAsia"/>
          <w:color w:val="333333"/>
          <w:sz w:val="28"/>
          <w:szCs w:val="28"/>
        </w:rPr>
        <w:t>作出</w:t>
      </w:r>
      <w:proofErr w:type="gramEnd"/>
      <w:r w:rsidRPr="00781966">
        <w:rPr>
          <w:rFonts w:ascii="仿宋_GB2312" w:eastAsia="仿宋_GB2312" w:hAnsi="Arial" w:cs="Arial" w:hint="eastAsia"/>
          <w:color w:val="333333"/>
          <w:sz w:val="28"/>
          <w:szCs w:val="28"/>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——希望广大院士</w:t>
      </w:r>
      <w:proofErr w:type="gramStart"/>
      <w:r w:rsidRPr="00781966">
        <w:rPr>
          <w:rFonts w:ascii="仿宋_GB2312" w:eastAsia="仿宋_GB2312" w:hAnsi="Arial" w:cs="Arial" w:hint="eastAsia"/>
          <w:color w:val="333333"/>
          <w:sz w:val="28"/>
          <w:szCs w:val="28"/>
        </w:rPr>
        <w:t>做追求</w:t>
      </w:r>
      <w:proofErr w:type="gramEnd"/>
      <w:r w:rsidRPr="00781966">
        <w:rPr>
          <w:rFonts w:ascii="仿宋_GB2312" w:eastAsia="仿宋_GB2312" w:hAnsi="Arial" w:cs="Arial" w:hint="eastAsia"/>
          <w:color w:val="333333"/>
          <w:sz w:val="28"/>
          <w:szCs w:val="28"/>
        </w:rPr>
        <w:t>真理、勇攀高峰的表率。科学以探究真理、发现新知为使命。一切真正原创的知识，都需要冲破现有的知识</w:t>
      </w:r>
      <w:r w:rsidRPr="00781966">
        <w:rPr>
          <w:rFonts w:ascii="仿宋_GB2312" w:eastAsia="仿宋_GB2312" w:hAnsi="Arial" w:cs="Arial" w:hint="eastAsia"/>
          <w:color w:val="333333"/>
          <w:sz w:val="28"/>
          <w:szCs w:val="28"/>
        </w:rPr>
        <w:lastRenderedPageBreak/>
        <w:t>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w:t>
      </w:r>
      <w:proofErr w:type="gramStart"/>
      <w:r w:rsidRPr="00781966">
        <w:rPr>
          <w:rFonts w:ascii="仿宋_GB2312" w:eastAsia="仿宋_GB2312" w:hAnsi="Arial" w:cs="Arial" w:hint="eastAsia"/>
          <w:color w:val="333333"/>
          <w:sz w:val="28"/>
          <w:szCs w:val="28"/>
        </w:rPr>
        <w:t>作出</w:t>
      </w:r>
      <w:proofErr w:type="gramEnd"/>
      <w:r w:rsidRPr="00781966">
        <w:rPr>
          <w:rFonts w:ascii="仿宋_GB2312" w:eastAsia="仿宋_GB2312" w:hAnsi="Arial" w:cs="Arial" w:hint="eastAsia"/>
          <w:color w:val="333333"/>
          <w:sz w:val="28"/>
          <w:szCs w:val="28"/>
        </w:rPr>
        <w:t>重大突破。</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——希望广大院士做坚守学术道德、严谨治学的表率。诚信是科学精神的必然要求。广大院士要做学术道德的楷模，坚守学术道德和科研伦理，</w:t>
      </w:r>
      <w:proofErr w:type="gramStart"/>
      <w:r w:rsidRPr="00781966">
        <w:rPr>
          <w:rFonts w:ascii="仿宋_GB2312" w:eastAsia="仿宋_GB2312" w:hAnsi="Arial" w:cs="Arial" w:hint="eastAsia"/>
          <w:color w:val="333333"/>
          <w:sz w:val="28"/>
          <w:szCs w:val="28"/>
        </w:rPr>
        <w:t>践行</w:t>
      </w:r>
      <w:proofErr w:type="gramEnd"/>
      <w:r w:rsidRPr="00781966">
        <w:rPr>
          <w:rFonts w:ascii="仿宋_GB2312" w:eastAsia="仿宋_GB2312" w:hAnsi="Arial" w:cs="Arial" w:hint="eastAsia"/>
          <w:color w:val="333333"/>
          <w:sz w:val="28"/>
          <w:szCs w:val="28"/>
        </w:rPr>
        <w:t>学术规范，让学术道德和科学精神内化于心、外化于行，涵养风清气正的科研环境，培育严谨求是的科学文化。人的精力是有限的，院士们要更加专注于科研，尽量减少兼职，更加聚焦本专业领域。</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w:t>
      </w:r>
      <w:proofErr w:type="gramStart"/>
      <w:r w:rsidRPr="00781966">
        <w:rPr>
          <w:rFonts w:ascii="仿宋_GB2312" w:eastAsia="仿宋_GB2312" w:hAnsi="Arial" w:cs="Arial" w:hint="eastAsia"/>
          <w:color w:val="333333"/>
          <w:sz w:val="28"/>
          <w:szCs w:val="28"/>
        </w:rPr>
        <w:t>才俊像</w:t>
      </w:r>
      <w:proofErr w:type="gramEnd"/>
      <w:r w:rsidRPr="00781966">
        <w:rPr>
          <w:rFonts w:ascii="仿宋_GB2312" w:eastAsia="仿宋_GB2312" w:hAnsi="Arial" w:cs="Arial" w:hint="eastAsia"/>
          <w:color w:val="333333"/>
          <w:sz w:val="28"/>
          <w:szCs w:val="28"/>
        </w:rPr>
        <w:t>泉水一样奔涌而出。</w:t>
      </w:r>
    </w:p>
    <w:p w:rsidR="00781966" w:rsidRPr="00781966" w:rsidRDefault="00781966" w:rsidP="00781966">
      <w:pPr>
        <w:pStyle w:val="a3"/>
        <w:shd w:val="clear" w:color="auto" w:fill="FFFFFF"/>
        <w:spacing w:before="0" w:beforeAutospacing="0" w:after="0" w:afterAutospacing="0" w:line="360" w:lineRule="atLeast"/>
        <w:ind w:firstLineChars="200" w:firstLine="560"/>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各级党委和政府要充分尊重人才，对院士要政治上关怀、工作上支持、生活上关心，认真听取包括院士在内的广大科研人员意见，加强对科研活动的科学管理和服务保障，为科研人员创造良好创新环境。</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t>各位院士，同志们、朋友们！</w:t>
      </w:r>
    </w:p>
    <w:p w:rsidR="00781966" w:rsidRPr="00781966" w:rsidRDefault="00781966" w:rsidP="00781966">
      <w:pPr>
        <w:pStyle w:val="a3"/>
        <w:shd w:val="clear" w:color="auto" w:fill="FFFFFF"/>
        <w:spacing w:before="0" w:beforeAutospacing="0" w:after="0" w:afterAutospacing="0" w:line="360" w:lineRule="atLeast"/>
        <w:rPr>
          <w:rFonts w:ascii="仿宋_GB2312" w:eastAsia="仿宋_GB2312" w:hAnsi="Arial" w:cs="Arial" w:hint="eastAsia"/>
          <w:color w:val="333333"/>
          <w:sz w:val="28"/>
          <w:szCs w:val="28"/>
        </w:rPr>
      </w:pPr>
      <w:r w:rsidRPr="00781966">
        <w:rPr>
          <w:rFonts w:ascii="仿宋_GB2312" w:eastAsia="仿宋_GB2312" w:hAnsi="Arial" w:cs="Arial" w:hint="eastAsia"/>
          <w:color w:val="333333"/>
          <w:sz w:val="28"/>
          <w:szCs w:val="28"/>
        </w:rPr>
        <w:lastRenderedPageBreak/>
        <w:t>全面建设社会主义现代化国家新征程已经开启，向第二个百年奋斗目标进军的号角已经吹响。让我们团结起来，勇于创新、顽强拼搏，为建成世界科技强国、实现中华民族伟大复兴不断</w:t>
      </w:r>
      <w:proofErr w:type="gramStart"/>
      <w:r w:rsidRPr="00781966">
        <w:rPr>
          <w:rFonts w:ascii="仿宋_GB2312" w:eastAsia="仿宋_GB2312" w:hAnsi="Arial" w:cs="Arial" w:hint="eastAsia"/>
          <w:color w:val="333333"/>
          <w:sz w:val="28"/>
          <w:szCs w:val="28"/>
        </w:rPr>
        <w:t>作出</w:t>
      </w:r>
      <w:proofErr w:type="gramEnd"/>
      <w:r w:rsidRPr="00781966">
        <w:rPr>
          <w:rFonts w:ascii="仿宋_GB2312" w:eastAsia="仿宋_GB2312" w:hAnsi="Arial" w:cs="Arial" w:hint="eastAsia"/>
          <w:color w:val="333333"/>
          <w:sz w:val="28"/>
          <w:szCs w:val="28"/>
        </w:rPr>
        <w:t>新的更大贡献！</w:t>
      </w:r>
    </w:p>
    <w:p w:rsidR="00624DD6" w:rsidRPr="00781966" w:rsidRDefault="00624DD6">
      <w:pPr>
        <w:rPr>
          <w:rFonts w:ascii="仿宋_GB2312" w:eastAsia="仿宋_GB2312" w:hint="eastAsia"/>
          <w:sz w:val="28"/>
          <w:szCs w:val="28"/>
        </w:rPr>
      </w:pPr>
    </w:p>
    <w:sectPr w:rsidR="00624DD6" w:rsidRPr="00781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66"/>
    <w:rsid w:val="002A6699"/>
    <w:rsid w:val="00421AE4"/>
    <w:rsid w:val="00624DD6"/>
    <w:rsid w:val="00781966"/>
    <w:rsid w:val="00C95BDD"/>
    <w:rsid w:val="00CD03E1"/>
    <w:rsid w:val="00D7150D"/>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9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1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9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1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3382">
      <w:bodyDiv w:val="1"/>
      <w:marLeft w:val="0"/>
      <w:marRight w:val="0"/>
      <w:marTop w:val="0"/>
      <w:marBottom w:val="0"/>
      <w:divBdr>
        <w:top w:val="none" w:sz="0" w:space="0" w:color="auto"/>
        <w:left w:val="none" w:sz="0" w:space="0" w:color="auto"/>
        <w:bottom w:val="none" w:sz="0" w:space="0" w:color="auto"/>
        <w:right w:val="none" w:sz="0" w:space="0" w:color="auto"/>
      </w:divBdr>
      <w:divsChild>
        <w:div w:id="2035299589">
          <w:marLeft w:val="0"/>
          <w:marRight w:val="0"/>
          <w:marTop w:val="0"/>
          <w:marBottom w:val="0"/>
          <w:divBdr>
            <w:top w:val="none" w:sz="0" w:space="0" w:color="auto"/>
            <w:left w:val="none" w:sz="0" w:space="0" w:color="auto"/>
            <w:bottom w:val="none" w:sz="0" w:space="0" w:color="auto"/>
            <w:right w:val="none" w:sz="0" w:space="0" w:color="auto"/>
          </w:divBdr>
        </w:div>
        <w:div w:id="441194641">
          <w:marLeft w:val="0"/>
          <w:marRight w:val="0"/>
          <w:marTop w:val="330"/>
          <w:marBottom w:val="0"/>
          <w:divBdr>
            <w:top w:val="none" w:sz="0" w:space="0" w:color="auto"/>
            <w:left w:val="none" w:sz="0" w:space="0" w:color="auto"/>
            <w:bottom w:val="none" w:sz="0" w:space="0" w:color="auto"/>
            <w:right w:val="none" w:sz="0" w:space="0" w:color="auto"/>
          </w:divBdr>
        </w:div>
        <w:div w:id="177238638">
          <w:marLeft w:val="0"/>
          <w:marRight w:val="0"/>
          <w:marTop w:val="330"/>
          <w:marBottom w:val="0"/>
          <w:divBdr>
            <w:top w:val="none" w:sz="0" w:space="0" w:color="auto"/>
            <w:left w:val="none" w:sz="0" w:space="0" w:color="auto"/>
            <w:bottom w:val="none" w:sz="0" w:space="0" w:color="auto"/>
            <w:right w:val="none" w:sz="0" w:space="0" w:color="auto"/>
          </w:divBdr>
        </w:div>
        <w:div w:id="133717634">
          <w:marLeft w:val="0"/>
          <w:marRight w:val="0"/>
          <w:marTop w:val="330"/>
          <w:marBottom w:val="0"/>
          <w:divBdr>
            <w:top w:val="none" w:sz="0" w:space="0" w:color="auto"/>
            <w:left w:val="none" w:sz="0" w:space="0" w:color="auto"/>
            <w:bottom w:val="none" w:sz="0" w:space="0" w:color="auto"/>
            <w:right w:val="none" w:sz="0" w:space="0" w:color="auto"/>
          </w:divBdr>
        </w:div>
        <w:div w:id="1474134002">
          <w:marLeft w:val="0"/>
          <w:marRight w:val="0"/>
          <w:marTop w:val="330"/>
          <w:marBottom w:val="0"/>
          <w:divBdr>
            <w:top w:val="none" w:sz="0" w:space="0" w:color="auto"/>
            <w:left w:val="none" w:sz="0" w:space="0" w:color="auto"/>
            <w:bottom w:val="none" w:sz="0" w:space="0" w:color="auto"/>
            <w:right w:val="none" w:sz="0" w:space="0" w:color="auto"/>
          </w:divBdr>
        </w:div>
        <w:div w:id="384913361">
          <w:marLeft w:val="0"/>
          <w:marRight w:val="0"/>
          <w:marTop w:val="330"/>
          <w:marBottom w:val="0"/>
          <w:divBdr>
            <w:top w:val="none" w:sz="0" w:space="0" w:color="auto"/>
            <w:left w:val="none" w:sz="0" w:space="0" w:color="auto"/>
            <w:bottom w:val="none" w:sz="0" w:space="0" w:color="auto"/>
            <w:right w:val="none" w:sz="0" w:space="0" w:color="auto"/>
          </w:divBdr>
        </w:div>
        <w:div w:id="863714870">
          <w:marLeft w:val="0"/>
          <w:marRight w:val="0"/>
          <w:marTop w:val="330"/>
          <w:marBottom w:val="0"/>
          <w:divBdr>
            <w:top w:val="none" w:sz="0" w:space="0" w:color="auto"/>
            <w:left w:val="none" w:sz="0" w:space="0" w:color="auto"/>
            <w:bottom w:val="none" w:sz="0" w:space="0" w:color="auto"/>
            <w:right w:val="none" w:sz="0" w:space="0" w:color="auto"/>
          </w:divBdr>
        </w:div>
        <w:div w:id="981080960">
          <w:marLeft w:val="0"/>
          <w:marRight w:val="0"/>
          <w:marTop w:val="330"/>
          <w:marBottom w:val="0"/>
          <w:divBdr>
            <w:top w:val="none" w:sz="0" w:space="0" w:color="auto"/>
            <w:left w:val="none" w:sz="0" w:space="0" w:color="auto"/>
            <w:bottom w:val="none" w:sz="0" w:space="0" w:color="auto"/>
            <w:right w:val="none" w:sz="0" w:space="0" w:color="auto"/>
          </w:divBdr>
        </w:div>
        <w:div w:id="338893644">
          <w:marLeft w:val="0"/>
          <w:marRight w:val="0"/>
          <w:marTop w:val="330"/>
          <w:marBottom w:val="0"/>
          <w:divBdr>
            <w:top w:val="none" w:sz="0" w:space="0" w:color="auto"/>
            <w:left w:val="none" w:sz="0" w:space="0" w:color="auto"/>
            <w:bottom w:val="none" w:sz="0" w:space="0" w:color="auto"/>
            <w:right w:val="none" w:sz="0" w:space="0" w:color="auto"/>
          </w:divBdr>
        </w:div>
        <w:div w:id="1418402865">
          <w:marLeft w:val="0"/>
          <w:marRight w:val="0"/>
          <w:marTop w:val="330"/>
          <w:marBottom w:val="0"/>
          <w:divBdr>
            <w:top w:val="none" w:sz="0" w:space="0" w:color="auto"/>
            <w:left w:val="none" w:sz="0" w:space="0" w:color="auto"/>
            <w:bottom w:val="none" w:sz="0" w:space="0" w:color="auto"/>
            <w:right w:val="none" w:sz="0" w:space="0" w:color="auto"/>
          </w:divBdr>
        </w:div>
        <w:div w:id="649795170">
          <w:marLeft w:val="0"/>
          <w:marRight w:val="0"/>
          <w:marTop w:val="330"/>
          <w:marBottom w:val="0"/>
          <w:divBdr>
            <w:top w:val="none" w:sz="0" w:space="0" w:color="auto"/>
            <w:left w:val="none" w:sz="0" w:space="0" w:color="auto"/>
            <w:bottom w:val="none" w:sz="0" w:space="0" w:color="auto"/>
            <w:right w:val="none" w:sz="0" w:space="0" w:color="auto"/>
          </w:divBdr>
        </w:div>
        <w:div w:id="1143425730">
          <w:marLeft w:val="0"/>
          <w:marRight w:val="0"/>
          <w:marTop w:val="330"/>
          <w:marBottom w:val="0"/>
          <w:divBdr>
            <w:top w:val="none" w:sz="0" w:space="0" w:color="auto"/>
            <w:left w:val="none" w:sz="0" w:space="0" w:color="auto"/>
            <w:bottom w:val="none" w:sz="0" w:space="0" w:color="auto"/>
            <w:right w:val="none" w:sz="0" w:space="0" w:color="auto"/>
          </w:divBdr>
        </w:div>
        <w:div w:id="572934690">
          <w:marLeft w:val="0"/>
          <w:marRight w:val="0"/>
          <w:marTop w:val="330"/>
          <w:marBottom w:val="0"/>
          <w:divBdr>
            <w:top w:val="none" w:sz="0" w:space="0" w:color="auto"/>
            <w:left w:val="none" w:sz="0" w:space="0" w:color="auto"/>
            <w:bottom w:val="none" w:sz="0" w:space="0" w:color="auto"/>
            <w:right w:val="none" w:sz="0" w:space="0" w:color="auto"/>
          </w:divBdr>
        </w:div>
        <w:div w:id="411202815">
          <w:marLeft w:val="0"/>
          <w:marRight w:val="0"/>
          <w:marTop w:val="330"/>
          <w:marBottom w:val="0"/>
          <w:divBdr>
            <w:top w:val="none" w:sz="0" w:space="0" w:color="auto"/>
            <w:left w:val="none" w:sz="0" w:space="0" w:color="auto"/>
            <w:bottom w:val="none" w:sz="0" w:space="0" w:color="auto"/>
            <w:right w:val="none" w:sz="0" w:space="0" w:color="auto"/>
          </w:divBdr>
        </w:div>
        <w:div w:id="39061380">
          <w:marLeft w:val="0"/>
          <w:marRight w:val="0"/>
          <w:marTop w:val="330"/>
          <w:marBottom w:val="0"/>
          <w:divBdr>
            <w:top w:val="none" w:sz="0" w:space="0" w:color="auto"/>
            <w:left w:val="none" w:sz="0" w:space="0" w:color="auto"/>
            <w:bottom w:val="none" w:sz="0" w:space="0" w:color="auto"/>
            <w:right w:val="none" w:sz="0" w:space="0" w:color="auto"/>
          </w:divBdr>
        </w:div>
        <w:div w:id="1465545083">
          <w:marLeft w:val="0"/>
          <w:marRight w:val="0"/>
          <w:marTop w:val="330"/>
          <w:marBottom w:val="0"/>
          <w:divBdr>
            <w:top w:val="none" w:sz="0" w:space="0" w:color="auto"/>
            <w:left w:val="none" w:sz="0" w:space="0" w:color="auto"/>
            <w:bottom w:val="none" w:sz="0" w:space="0" w:color="auto"/>
            <w:right w:val="none" w:sz="0" w:space="0" w:color="auto"/>
          </w:divBdr>
        </w:div>
        <w:div w:id="414936634">
          <w:marLeft w:val="0"/>
          <w:marRight w:val="0"/>
          <w:marTop w:val="330"/>
          <w:marBottom w:val="0"/>
          <w:divBdr>
            <w:top w:val="none" w:sz="0" w:space="0" w:color="auto"/>
            <w:left w:val="none" w:sz="0" w:space="0" w:color="auto"/>
            <w:bottom w:val="none" w:sz="0" w:space="0" w:color="auto"/>
            <w:right w:val="none" w:sz="0" w:space="0" w:color="auto"/>
          </w:divBdr>
        </w:div>
        <w:div w:id="1221137888">
          <w:marLeft w:val="0"/>
          <w:marRight w:val="0"/>
          <w:marTop w:val="330"/>
          <w:marBottom w:val="0"/>
          <w:divBdr>
            <w:top w:val="none" w:sz="0" w:space="0" w:color="auto"/>
            <w:left w:val="none" w:sz="0" w:space="0" w:color="auto"/>
            <w:bottom w:val="none" w:sz="0" w:space="0" w:color="auto"/>
            <w:right w:val="none" w:sz="0" w:space="0" w:color="auto"/>
          </w:divBdr>
        </w:div>
        <w:div w:id="886532545">
          <w:marLeft w:val="0"/>
          <w:marRight w:val="0"/>
          <w:marTop w:val="330"/>
          <w:marBottom w:val="0"/>
          <w:divBdr>
            <w:top w:val="none" w:sz="0" w:space="0" w:color="auto"/>
            <w:left w:val="none" w:sz="0" w:space="0" w:color="auto"/>
            <w:bottom w:val="none" w:sz="0" w:space="0" w:color="auto"/>
            <w:right w:val="none" w:sz="0" w:space="0" w:color="auto"/>
          </w:divBdr>
        </w:div>
        <w:div w:id="821970096">
          <w:marLeft w:val="0"/>
          <w:marRight w:val="0"/>
          <w:marTop w:val="330"/>
          <w:marBottom w:val="0"/>
          <w:divBdr>
            <w:top w:val="none" w:sz="0" w:space="0" w:color="auto"/>
            <w:left w:val="none" w:sz="0" w:space="0" w:color="auto"/>
            <w:bottom w:val="none" w:sz="0" w:space="0" w:color="auto"/>
            <w:right w:val="none" w:sz="0" w:space="0" w:color="auto"/>
          </w:divBdr>
        </w:div>
        <w:div w:id="496581400">
          <w:marLeft w:val="0"/>
          <w:marRight w:val="0"/>
          <w:marTop w:val="330"/>
          <w:marBottom w:val="0"/>
          <w:divBdr>
            <w:top w:val="none" w:sz="0" w:space="0" w:color="auto"/>
            <w:left w:val="none" w:sz="0" w:space="0" w:color="auto"/>
            <w:bottom w:val="none" w:sz="0" w:space="0" w:color="auto"/>
            <w:right w:val="none" w:sz="0" w:space="0" w:color="auto"/>
          </w:divBdr>
        </w:div>
        <w:div w:id="424805954">
          <w:marLeft w:val="0"/>
          <w:marRight w:val="0"/>
          <w:marTop w:val="330"/>
          <w:marBottom w:val="0"/>
          <w:divBdr>
            <w:top w:val="none" w:sz="0" w:space="0" w:color="auto"/>
            <w:left w:val="none" w:sz="0" w:space="0" w:color="auto"/>
            <w:bottom w:val="none" w:sz="0" w:space="0" w:color="auto"/>
            <w:right w:val="none" w:sz="0" w:space="0" w:color="auto"/>
          </w:divBdr>
        </w:div>
        <w:div w:id="666517254">
          <w:marLeft w:val="0"/>
          <w:marRight w:val="0"/>
          <w:marTop w:val="330"/>
          <w:marBottom w:val="0"/>
          <w:divBdr>
            <w:top w:val="none" w:sz="0" w:space="0" w:color="auto"/>
            <w:left w:val="none" w:sz="0" w:space="0" w:color="auto"/>
            <w:bottom w:val="none" w:sz="0" w:space="0" w:color="auto"/>
            <w:right w:val="none" w:sz="0" w:space="0" w:color="auto"/>
          </w:divBdr>
        </w:div>
        <w:div w:id="1694838665">
          <w:marLeft w:val="0"/>
          <w:marRight w:val="0"/>
          <w:marTop w:val="330"/>
          <w:marBottom w:val="0"/>
          <w:divBdr>
            <w:top w:val="none" w:sz="0" w:space="0" w:color="auto"/>
            <w:left w:val="none" w:sz="0" w:space="0" w:color="auto"/>
            <w:bottom w:val="none" w:sz="0" w:space="0" w:color="auto"/>
            <w:right w:val="none" w:sz="0" w:space="0" w:color="auto"/>
          </w:divBdr>
        </w:div>
        <w:div w:id="569656139">
          <w:marLeft w:val="0"/>
          <w:marRight w:val="0"/>
          <w:marTop w:val="330"/>
          <w:marBottom w:val="0"/>
          <w:divBdr>
            <w:top w:val="none" w:sz="0" w:space="0" w:color="auto"/>
            <w:left w:val="none" w:sz="0" w:space="0" w:color="auto"/>
            <w:bottom w:val="none" w:sz="0" w:space="0" w:color="auto"/>
            <w:right w:val="none" w:sz="0" w:space="0" w:color="auto"/>
          </w:divBdr>
        </w:div>
        <w:div w:id="602498758">
          <w:marLeft w:val="0"/>
          <w:marRight w:val="0"/>
          <w:marTop w:val="330"/>
          <w:marBottom w:val="0"/>
          <w:divBdr>
            <w:top w:val="none" w:sz="0" w:space="0" w:color="auto"/>
            <w:left w:val="none" w:sz="0" w:space="0" w:color="auto"/>
            <w:bottom w:val="none" w:sz="0" w:space="0" w:color="auto"/>
            <w:right w:val="none" w:sz="0" w:space="0" w:color="auto"/>
          </w:divBdr>
        </w:div>
        <w:div w:id="1825386721">
          <w:marLeft w:val="0"/>
          <w:marRight w:val="0"/>
          <w:marTop w:val="330"/>
          <w:marBottom w:val="0"/>
          <w:divBdr>
            <w:top w:val="none" w:sz="0" w:space="0" w:color="auto"/>
            <w:left w:val="none" w:sz="0" w:space="0" w:color="auto"/>
            <w:bottom w:val="none" w:sz="0" w:space="0" w:color="auto"/>
            <w:right w:val="none" w:sz="0" w:space="0" w:color="auto"/>
          </w:divBdr>
        </w:div>
        <w:div w:id="1357120535">
          <w:marLeft w:val="0"/>
          <w:marRight w:val="0"/>
          <w:marTop w:val="330"/>
          <w:marBottom w:val="0"/>
          <w:divBdr>
            <w:top w:val="none" w:sz="0" w:space="0" w:color="auto"/>
            <w:left w:val="none" w:sz="0" w:space="0" w:color="auto"/>
            <w:bottom w:val="none" w:sz="0" w:space="0" w:color="auto"/>
            <w:right w:val="none" w:sz="0" w:space="0" w:color="auto"/>
          </w:divBdr>
        </w:div>
        <w:div w:id="1972009477">
          <w:marLeft w:val="0"/>
          <w:marRight w:val="0"/>
          <w:marTop w:val="330"/>
          <w:marBottom w:val="0"/>
          <w:divBdr>
            <w:top w:val="none" w:sz="0" w:space="0" w:color="auto"/>
            <w:left w:val="none" w:sz="0" w:space="0" w:color="auto"/>
            <w:bottom w:val="none" w:sz="0" w:space="0" w:color="auto"/>
            <w:right w:val="none" w:sz="0" w:space="0" w:color="auto"/>
          </w:divBdr>
        </w:div>
        <w:div w:id="1257519032">
          <w:marLeft w:val="0"/>
          <w:marRight w:val="0"/>
          <w:marTop w:val="330"/>
          <w:marBottom w:val="0"/>
          <w:divBdr>
            <w:top w:val="none" w:sz="0" w:space="0" w:color="auto"/>
            <w:left w:val="none" w:sz="0" w:space="0" w:color="auto"/>
            <w:bottom w:val="none" w:sz="0" w:space="0" w:color="auto"/>
            <w:right w:val="none" w:sz="0" w:space="0" w:color="auto"/>
          </w:divBdr>
        </w:div>
        <w:div w:id="432819711">
          <w:marLeft w:val="0"/>
          <w:marRight w:val="0"/>
          <w:marTop w:val="330"/>
          <w:marBottom w:val="0"/>
          <w:divBdr>
            <w:top w:val="none" w:sz="0" w:space="0" w:color="auto"/>
            <w:left w:val="none" w:sz="0" w:space="0" w:color="auto"/>
            <w:bottom w:val="none" w:sz="0" w:space="0" w:color="auto"/>
            <w:right w:val="none" w:sz="0" w:space="0" w:color="auto"/>
          </w:divBdr>
        </w:div>
        <w:div w:id="1045331368">
          <w:marLeft w:val="0"/>
          <w:marRight w:val="0"/>
          <w:marTop w:val="330"/>
          <w:marBottom w:val="0"/>
          <w:divBdr>
            <w:top w:val="none" w:sz="0" w:space="0" w:color="auto"/>
            <w:left w:val="none" w:sz="0" w:space="0" w:color="auto"/>
            <w:bottom w:val="none" w:sz="0" w:space="0" w:color="auto"/>
            <w:right w:val="none" w:sz="0" w:space="0" w:color="auto"/>
          </w:divBdr>
        </w:div>
        <w:div w:id="1081677940">
          <w:marLeft w:val="0"/>
          <w:marRight w:val="0"/>
          <w:marTop w:val="330"/>
          <w:marBottom w:val="0"/>
          <w:divBdr>
            <w:top w:val="none" w:sz="0" w:space="0" w:color="auto"/>
            <w:left w:val="none" w:sz="0" w:space="0" w:color="auto"/>
            <w:bottom w:val="none" w:sz="0" w:space="0" w:color="auto"/>
            <w:right w:val="none" w:sz="0" w:space="0" w:color="auto"/>
          </w:divBdr>
        </w:div>
        <w:div w:id="944846899">
          <w:marLeft w:val="0"/>
          <w:marRight w:val="0"/>
          <w:marTop w:val="330"/>
          <w:marBottom w:val="0"/>
          <w:divBdr>
            <w:top w:val="none" w:sz="0" w:space="0" w:color="auto"/>
            <w:left w:val="none" w:sz="0" w:space="0" w:color="auto"/>
            <w:bottom w:val="none" w:sz="0" w:space="0" w:color="auto"/>
            <w:right w:val="none" w:sz="0" w:space="0" w:color="auto"/>
          </w:divBdr>
        </w:div>
        <w:div w:id="507793466">
          <w:marLeft w:val="0"/>
          <w:marRight w:val="0"/>
          <w:marTop w:val="330"/>
          <w:marBottom w:val="0"/>
          <w:divBdr>
            <w:top w:val="none" w:sz="0" w:space="0" w:color="auto"/>
            <w:left w:val="none" w:sz="0" w:space="0" w:color="auto"/>
            <w:bottom w:val="none" w:sz="0" w:space="0" w:color="auto"/>
            <w:right w:val="none" w:sz="0" w:space="0" w:color="auto"/>
          </w:divBdr>
        </w:div>
        <w:div w:id="1521622446">
          <w:marLeft w:val="0"/>
          <w:marRight w:val="0"/>
          <w:marTop w:val="330"/>
          <w:marBottom w:val="0"/>
          <w:divBdr>
            <w:top w:val="none" w:sz="0" w:space="0" w:color="auto"/>
            <w:left w:val="none" w:sz="0" w:space="0" w:color="auto"/>
            <w:bottom w:val="none" w:sz="0" w:space="0" w:color="auto"/>
            <w:right w:val="none" w:sz="0" w:space="0" w:color="auto"/>
          </w:divBdr>
        </w:div>
        <w:div w:id="514003950">
          <w:marLeft w:val="0"/>
          <w:marRight w:val="0"/>
          <w:marTop w:val="330"/>
          <w:marBottom w:val="0"/>
          <w:divBdr>
            <w:top w:val="none" w:sz="0" w:space="0" w:color="auto"/>
            <w:left w:val="none" w:sz="0" w:space="0" w:color="auto"/>
            <w:bottom w:val="none" w:sz="0" w:space="0" w:color="auto"/>
            <w:right w:val="none" w:sz="0" w:space="0" w:color="auto"/>
          </w:divBdr>
        </w:div>
        <w:div w:id="565183389">
          <w:marLeft w:val="0"/>
          <w:marRight w:val="0"/>
          <w:marTop w:val="330"/>
          <w:marBottom w:val="0"/>
          <w:divBdr>
            <w:top w:val="none" w:sz="0" w:space="0" w:color="auto"/>
            <w:left w:val="none" w:sz="0" w:space="0" w:color="auto"/>
            <w:bottom w:val="none" w:sz="0" w:space="0" w:color="auto"/>
            <w:right w:val="none" w:sz="0" w:space="0" w:color="auto"/>
          </w:divBdr>
        </w:div>
        <w:div w:id="763302436">
          <w:marLeft w:val="0"/>
          <w:marRight w:val="0"/>
          <w:marTop w:val="330"/>
          <w:marBottom w:val="0"/>
          <w:divBdr>
            <w:top w:val="none" w:sz="0" w:space="0" w:color="auto"/>
            <w:left w:val="none" w:sz="0" w:space="0" w:color="auto"/>
            <w:bottom w:val="none" w:sz="0" w:space="0" w:color="auto"/>
            <w:right w:val="none" w:sz="0" w:space="0" w:color="auto"/>
          </w:divBdr>
        </w:div>
        <w:div w:id="1852914229">
          <w:marLeft w:val="0"/>
          <w:marRight w:val="0"/>
          <w:marTop w:val="330"/>
          <w:marBottom w:val="0"/>
          <w:divBdr>
            <w:top w:val="none" w:sz="0" w:space="0" w:color="auto"/>
            <w:left w:val="none" w:sz="0" w:space="0" w:color="auto"/>
            <w:bottom w:val="none" w:sz="0" w:space="0" w:color="auto"/>
            <w:right w:val="none" w:sz="0" w:space="0" w:color="auto"/>
          </w:divBdr>
        </w:div>
        <w:div w:id="655451875">
          <w:marLeft w:val="0"/>
          <w:marRight w:val="0"/>
          <w:marTop w:val="330"/>
          <w:marBottom w:val="0"/>
          <w:divBdr>
            <w:top w:val="none" w:sz="0" w:space="0" w:color="auto"/>
            <w:left w:val="none" w:sz="0" w:space="0" w:color="auto"/>
            <w:bottom w:val="none" w:sz="0" w:space="0" w:color="auto"/>
            <w:right w:val="none" w:sz="0" w:space="0" w:color="auto"/>
          </w:divBdr>
        </w:div>
        <w:div w:id="941109525">
          <w:marLeft w:val="0"/>
          <w:marRight w:val="0"/>
          <w:marTop w:val="330"/>
          <w:marBottom w:val="0"/>
          <w:divBdr>
            <w:top w:val="none" w:sz="0" w:space="0" w:color="auto"/>
            <w:left w:val="none" w:sz="0" w:space="0" w:color="auto"/>
            <w:bottom w:val="none" w:sz="0" w:space="0" w:color="auto"/>
            <w:right w:val="none" w:sz="0" w:space="0" w:color="auto"/>
          </w:divBdr>
        </w:div>
        <w:div w:id="29233265">
          <w:marLeft w:val="0"/>
          <w:marRight w:val="0"/>
          <w:marTop w:val="330"/>
          <w:marBottom w:val="0"/>
          <w:divBdr>
            <w:top w:val="none" w:sz="0" w:space="0" w:color="auto"/>
            <w:left w:val="none" w:sz="0" w:space="0" w:color="auto"/>
            <w:bottom w:val="none" w:sz="0" w:space="0" w:color="auto"/>
            <w:right w:val="none" w:sz="0" w:space="0" w:color="auto"/>
          </w:divBdr>
        </w:div>
        <w:div w:id="1089040639">
          <w:marLeft w:val="0"/>
          <w:marRight w:val="0"/>
          <w:marTop w:val="330"/>
          <w:marBottom w:val="0"/>
          <w:divBdr>
            <w:top w:val="none" w:sz="0" w:space="0" w:color="auto"/>
            <w:left w:val="none" w:sz="0" w:space="0" w:color="auto"/>
            <w:bottom w:val="none" w:sz="0" w:space="0" w:color="auto"/>
            <w:right w:val="none" w:sz="0" w:space="0" w:color="auto"/>
          </w:divBdr>
        </w:div>
        <w:div w:id="2142532266">
          <w:marLeft w:val="0"/>
          <w:marRight w:val="0"/>
          <w:marTop w:val="330"/>
          <w:marBottom w:val="0"/>
          <w:divBdr>
            <w:top w:val="none" w:sz="0" w:space="0" w:color="auto"/>
            <w:left w:val="none" w:sz="0" w:space="0" w:color="auto"/>
            <w:bottom w:val="none" w:sz="0" w:space="0" w:color="auto"/>
            <w:right w:val="none" w:sz="0" w:space="0" w:color="auto"/>
          </w:divBdr>
        </w:div>
        <w:div w:id="545678364">
          <w:marLeft w:val="0"/>
          <w:marRight w:val="0"/>
          <w:marTop w:val="330"/>
          <w:marBottom w:val="0"/>
          <w:divBdr>
            <w:top w:val="none" w:sz="0" w:space="0" w:color="auto"/>
            <w:left w:val="none" w:sz="0" w:space="0" w:color="auto"/>
            <w:bottom w:val="none" w:sz="0" w:space="0" w:color="auto"/>
            <w:right w:val="none" w:sz="0" w:space="0" w:color="auto"/>
          </w:divBdr>
        </w:div>
        <w:div w:id="802383643">
          <w:marLeft w:val="0"/>
          <w:marRight w:val="0"/>
          <w:marTop w:val="330"/>
          <w:marBottom w:val="0"/>
          <w:divBdr>
            <w:top w:val="none" w:sz="0" w:space="0" w:color="auto"/>
            <w:left w:val="none" w:sz="0" w:space="0" w:color="auto"/>
            <w:bottom w:val="none" w:sz="0" w:space="0" w:color="auto"/>
            <w:right w:val="none" w:sz="0" w:space="0" w:color="auto"/>
          </w:divBdr>
        </w:div>
        <w:div w:id="640382310">
          <w:marLeft w:val="0"/>
          <w:marRight w:val="0"/>
          <w:marTop w:val="330"/>
          <w:marBottom w:val="0"/>
          <w:divBdr>
            <w:top w:val="none" w:sz="0" w:space="0" w:color="auto"/>
            <w:left w:val="none" w:sz="0" w:space="0" w:color="auto"/>
            <w:bottom w:val="none" w:sz="0" w:space="0" w:color="auto"/>
            <w:right w:val="none" w:sz="0" w:space="0" w:color="auto"/>
          </w:divBdr>
        </w:div>
        <w:div w:id="2073187580">
          <w:marLeft w:val="0"/>
          <w:marRight w:val="0"/>
          <w:marTop w:val="330"/>
          <w:marBottom w:val="0"/>
          <w:divBdr>
            <w:top w:val="none" w:sz="0" w:space="0" w:color="auto"/>
            <w:left w:val="none" w:sz="0" w:space="0" w:color="auto"/>
            <w:bottom w:val="none" w:sz="0" w:space="0" w:color="auto"/>
            <w:right w:val="none" w:sz="0" w:space="0" w:color="auto"/>
          </w:divBdr>
        </w:div>
        <w:div w:id="1592348994">
          <w:marLeft w:val="0"/>
          <w:marRight w:val="0"/>
          <w:marTop w:val="330"/>
          <w:marBottom w:val="0"/>
          <w:divBdr>
            <w:top w:val="none" w:sz="0" w:space="0" w:color="auto"/>
            <w:left w:val="none" w:sz="0" w:space="0" w:color="auto"/>
            <w:bottom w:val="none" w:sz="0" w:space="0" w:color="auto"/>
            <w:right w:val="none" w:sz="0" w:space="0" w:color="auto"/>
          </w:divBdr>
        </w:div>
        <w:div w:id="1981229395">
          <w:marLeft w:val="0"/>
          <w:marRight w:val="0"/>
          <w:marTop w:val="330"/>
          <w:marBottom w:val="0"/>
          <w:divBdr>
            <w:top w:val="none" w:sz="0" w:space="0" w:color="auto"/>
            <w:left w:val="none" w:sz="0" w:space="0" w:color="auto"/>
            <w:bottom w:val="none" w:sz="0" w:space="0" w:color="auto"/>
            <w:right w:val="none" w:sz="0" w:space="0" w:color="auto"/>
          </w:divBdr>
        </w:div>
        <w:div w:id="1504781890">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1177</Words>
  <Characters>6715</Characters>
  <Application>Microsoft Office Word</Application>
  <DocSecurity>0</DocSecurity>
  <Lines>55</Lines>
  <Paragraphs>15</Paragraphs>
  <ScaleCrop>false</ScaleCrop>
  <Company>china</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2021-09-22T02:08:00Z</dcterms:created>
  <dcterms:modified xsi:type="dcterms:W3CDTF">2021-09-22T02:10:00Z</dcterms:modified>
</cp:coreProperties>
</file>